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A" w:rsidRPr="000D5726" w:rsidRDefault="009B2D3A" w:rsidP="009B2D3A">
      <w:pPr>
        <w:shd w:val="clear" w:color="auto" w:fill="E5E5E5"/>
        <w:jc w:val="center"/>
        <w:outlineLvl w:val="1"/>
        <w:rPr>
          <w:rFonts w:ascii="Times New Roman" w:hAnsi="Times New Roman" w:cs="Times New Roman"/>
          <w:sz w:val="36"/>
          <w:szCs w:val="36"/>
        </w:rPr>
      </w:pPr>
      <w:r w:rsidRPr="000D5726">
        <w:rPr>
          <w:rFonts w:ascii="Times New Roman" w:hAnsi="Times New Roman" w:cs="Times New Roman"/>
          <w:sz w:val="36"/>
          <w:szCs w:val="36"/>
        </w:rPr>
        <w:t xml:space="preserve">План работы Совета депутатов </w:t>
      </w:r>
      <w:r w:rsidR="000D1C38" w:rsidRPr="000D5726">
        <w:rPr>
          <w:rFonts w:ascii="Times New Roman" w:hAnsi="Times New Roman" w:cs="Times New Roman"/>
          <w:sz w:val="36"/>
          <w:szCs w:val="36"/>
        </w:rPr>
        <w:t>Курочкинского сельсовета на 20</w:t>
      </w:r>
      <w:r w:rsidR="003542B1" w:rsidRPr="000D5726">
        <w:rPr>
          <w:rFonts w:ascii="Times New Roman" w:hAnsi="Times New Roman" w:cs="Times New Roman"/>
          <w:sz w:val="36"/>
          <w:szCs w:val="36"/>
        </w:rPr>
        <w:t>2</w:t>
      </w:r>
      <w:r w:rsidR="00DD5D5B">
        <w:rPr>
          <w:rFonts w:ascii="Times New Roman" w:hAnsi="Times New Roman" w:cs="Times New Roman"/>
          <w:sz w:val="36"/>
          <w:szCs w:val="36"/>
        </w:rPr>
        <w:t>2</w:t>
      </w:r>
      <w:r w:rsidRPr="000D5726"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9B2D3A" w:rsidRDefault="009B2D3A" w:rsidP="009B2D3A">
      <w:pPr>
        <w:shd w:val="clear" w:color="auto" w:fill="E5E5E5"/>
        <w:jc w:val="center"/>
        <w:outlineLvl w:val="1"/>
        <w:rPr>
          <w:rFonts w:ascii="Verdana" w:hAnsi="Verdana"/>
          <w:sz w:val="36"/>
          <w:szCs w:val="36"/>
        </w:rPr>
      </w:pPr>
    </w:p>
    <w:tbl>
      <w:tblPr>
        <w:tblW w:w="9654" w:type="dxa"/>
        <w:tblInd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42"/>
        <w:gridCol w:w="5528"/>
        <w:gridCol w:w="1984"/>
      </w:tblGrid>
      <w:tr w:rsidR="009B2D3A" w:rsidRPr="000D5726" w:rsidTr="000D5726">
        <w:tc>
          <w:tcPr>
            <w:tcW w:w="214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 сессии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 рассмотрению на сессии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2D3A" w:rsidRPr="000D5726" w:rsidRDefault="009B2D3A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D5D5B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депутатов на 2022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главы  сельсовета о работе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благоустройства на территории муниципального образования Курочкинский сельсовет Тальменского района Алтайского края.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DD5D5B" w:rsidRPr="000D5726" w:rsidTr="00A92A62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184.1 ч. 3 Федерального закона от 01.07.2021  № 251 – ФЗ «О внесении изменений в Бюджетный кодекс РФ» внести изменения в Решение Совета депутатов от  09.10.2020 № 116 « Об утверждении Положения о бюджетном процессе и финансовом контроле в муниципальном образовании Курочкинский  сельсовет Тальменского района Алтайского края»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Решения Совета депутатов №176 от 30.12.2016 «Об утверждении Правил землепользования и застройки части территории муниципального образования Курочкинский сельсовет Тальменского района Алтайского края»  через ООО «</w:t>
            </w:r>
            <w:proofErr w:type="spellStart"/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Алтайгипрозем</w:t>
            </w:r>
            <w:proofErr w:type="spellEnd"/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 1 квартал 202</w:t>
            </w:r>
            <w:r w:rsidR="00DD5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A13D0F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 нормативных правовых актов в сфере законодательства о поддержке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A13D0F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350E53" w:rsidRDefault="00350E53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0E5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нормативного правового акта, направленного на реализацию  положений Федерального закона  от 25.02.1999г.№ 39-ФЗ «Об </w:t>
            </w:r>
            <w:r w:rsidRPr="0035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в РФ, осуществляемой в форме капитальных вложений»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350E53" w:rsidP="003A701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сельсовета</w:t>
            </w:r>
          </w:p>
        </w:tc>
      </w:tr>
      <w:tr w:rsidR="00DD5D5B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6 месяцев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DD5D5B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0D5726" w:rsidRDefault="00DD5D5B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бюджет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5D5B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13D0F">
              <w:rPr>
                <w:rFonts w:ascii="Times New Roman" w:hAnsi="Times New Roman" w:cs="Times New Roman"/>
              </w:rPr>
              <w:t>В соответствии с Федеральным законом от 31.07.2020 № 248 – ФЗ «О государственном контроле (надзоре) и муниципальном контроле в Российской Федерации» разработать и принять НПА в сфере муниципального контроля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0D5726" w:rsidP="00A13D0F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13D0F">
              <w:rPr>
                <w:rFonts w:ascii="Times New Roman" w:hAnsi="Times New Roman" w:cs="Times New Roman"/>
              </w:rPr>
              <w:t>Разработка и принятие нормативных правовых актов по противодействию коррупции  в соответствии  с законодательством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0D5726" w:rsidRPr="000D5726" w:rsidTr="000D5726">
        <w:tc>
          <w:tcPr>
            <w:tcW w:w="2142" w:type="dxa"/>
            <w:vMerge w:val="restart"/>
            <w:tcBorders>
              <w:top w:val="single" w:sz="6" w:space="0" w:color="8496A4"/>
              <w:left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за 9 месяцев 202</w:t>
            </w:r>
            <w:r w:rsidR="00DD5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комиссий Совета депутатов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A13D0F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Глава сельсовета</w:t>
            </w:r>
          </w:p>
        </w:tc>
      </w:tr>
      <w:tr w:rsidR="000D5726" w:rsidRPr="000D5726" w:rsidTr="000D572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Утверждение бюджета   сельсовета на 202</w:t>
            </w:r>
            <w:r w:rsidR="00DD5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D5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бюджету</w:t>
            </w:r>
          </w:p>
        </w:tc>
      </w:tr>
      <w:tr w:rsidR="000D5726" w:rsidRPr="000D5726" w:rsidTr="00B55C56">
        <w:tc>
          <w:tcPr>
            <w:tcW w:w="2142" w:type="dxa"/>
            <w:vMerge/>
            <w:tcBorders>
              <w:left w:val="single" w:sz="6" w:space="0" w:color="8496A4"/>
              <w:right w:val="single" w:sz="6" w:space="0" w:color="8496A4"/>
            </w:tcBorders>
            <w:vAlign w:val="center"/>
            <w:hideMark/>
          </w:tcPr>
          <w:p w:rsidR="000D5726" w:rsidRPr="000D5726" w:rsidRDefault="000D5726" w:rsidP="00A13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0D5726" w:rsidRDefault="000D5726" w:rsidP="003A70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сельсовета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5726" w:rsidRPr="00A13D0F" w:rsidRDefault="00DD5D5B" w:rsidP="00A13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  <w:tr w:rsidR="00B55C56" w:rsidRPr="000D5726" w:rsidTr="000D5726">
        <w:tc>
          <w:tcPr>
            <w:tcW w:w="2142" w:type="dxa"/>
            <w:tcBorders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B55C56" w:rsidRPr="000D5726" w:rsidRDefault="00B55C56" w:rsidP="003A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0D5726" w:rsidRDefault="001D5C53" w:rsidP="00B55C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B55C5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Соглашений о передаче полномочий</w:t>
            </w:r>
          </w:p>
        </w:tc>
        <w:tc>
          <w:tcPr>
            <w:tcW w:w="198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5C56" w:rsidRPr="00A13D0F" w:rsidRDefault="00DD5D5B" w:rsidP="00A13D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0F">
              <w:rPr>
                <w:rFonts w:ascii="Times New Roman" w:hAnsi="Times New Roman" w:cs="Times New Roman"/>
                <w:sz w:val="20"/>
                <w:szCs w:val="20"/>
              </w:rPr>
              <w:t>Постоянная депутатская комиссия по экономическим вопросам и законности</w:t>
            </w:r>
          </w:p>
        </w:tc>
      </w:tr>
    </w:tbl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D2266F">
      <w:pPr>
        <w:shd w:val="clear" w:color="auto" w:fill="FFFFFF"/>
        <w:spacing w:before="100" w:beforeAutospacing="1" w:after="100" w:afterAutospacing="1"/>
        <w:ind w:firstLine="708"/>
        <w:rPr>
          <w:rFonts w:ascii="Times New Roman" w:hAnsi="Times New Roman" w:cs="Times New Roman"/>
          <w:sz w:val="24"/>
          <w:szCs w:val="24"/>
        </w:rPr>
      </w:pPr>
      <w:r w:rsidRPr="000D5726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Т.А.Кундик</w:t>
      </w:r>
    </w:p>
    <w:p w:rsidR="009B2D3A" w:rsidRPr="000D5726" w:rsidRDefault="009B2D3A" w:rsidP="009B2D3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9B2D3A" w:rsidRPr="000D5726" w:rsidRDefault="009B2D3A" w:rsidP="009B2D3A">
      <w:pPr>
        <w:rPr>
          <w:rFonts w:ascii="Times New Roman" w:hAnsi="Times New Roman" w:cs="Times New Roman"/>
          <w:sz w:val="24"/>
          <w:szCs w:val="24"/>
        </w:rPr>
      </w:pPr>
    </w:p>
    <w:p w:rsidR="003E4551" w:rsidRPr="000D5726" w:rsidRDefault="003E4551">
      <w:pPr>
        <w:rPr>
          <w:rFonts w:ascii="Times New Roman" w:hAnsi="Times New Roman" w:cs="Times New Roman"/>
          <w:sz w:val="24"/>
          <w:szCs w:val="24"/>
        </w:rPr>
      </w:pPr>
    </w:p>
    <w:sectPr w:rsidR="003E4551" w:rsidRPr="000D5726" w:rsidSect="000D57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D3A"/>
    <w:rsid w:val="00053B9C"/>
    <w:rsid w:val="000D1C38"/>
    <w:rsid w:val="000D5726"/>
    <w:rsid w:val="000E58E4"/>
    <w:rsid w:val="001D5C53"/>
    <w:rsid w:val="00350E53"/>
    <w:rsid w:val="003542B1"/>
    <w:rsid w:val="003E4551"/>
    <w:rsid w:val="004554B4"/>
    <w:rsid w:val="005023F1"/>
    <w:rsid w:val="006A5324"/>
    <w:rsid w:val="009B2D3A"/>
    <w:rsid w:val="00A13D0F"/>
    <w:rsid w:val="00B304BA"/>
    <w:rsid w:val="00B55C56"/>
    <w:rsid w:val="00D2266F"/>
    <w:rsid w:val="00D90588"/>
    <w:rsid w:val="00D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2018-01-08T09:07:00Z</dcterms:created>
  <dcterms:modified xsi:type="dcterms:W3CDTF">2022-01-24T03:47:00Z</dcterms:modified>
</cp:coreProperties>
</file>